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ED" w:rsidRPr="00651CF1" w:rsidRDefault="00341BED" w:rsidP="00F37F23">
      <w:pPr>
        <w:spacing w:line="360" w:lineRule="auto"/>
        <w:jc w:val="center"/>
        <w:rPr>
          <w:rFonts w:ascii="仿宋" w:eastAsia="仿宋" w:hAnsi="仿宋"/>
          <w:b/>
          <w:bCs/>
          <w:sz w:val="40"/>
          <w:szCs w:val="36"/>
        </w:rPr>
      </w:pPr>
      <w:r w:rsidRPr="00651CF1">
        <w:rPr>
          <w:rFonts w:ascii="仿宋" w:eastAsia="仿宋" w:hAnsi="仿宋" w:hint="eastAsia"/>
          <w:b/>
          <w:bCs/>
          <w:sz w:val="40"/>
          <w:szCs w:val="36"/>
        </w:rPr>
        <w:t>中共上海市松江区区级机关工作委员会</w:t>
      </w:r>
    </w:p>
    <w:p w:rsidR="00341BED" w:rsidRPr="00651CF1" w:rsidRDefault="00341BED" w:rsidP="00F37F23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651CF1">
        <w:rPr>
          <w:rFonts w:ascii="仿宋" w:eastAsia="仿宋" w:hAnsi="仿宋" w:hint="eastAsia"/>
          <w:b/>
          <w:bCs/>
          <w:kern w:val="0"/>
          <w:sz w:val="40"/>
          <w:szCs w:val="36"/>
        </w:rPr>
        <w:t>2022年财政支出项目绩效目标申报表</w:t>
      </w:r>
    </w:p>
    <w:p w:rsidR="00341BED" w:rsidRPr="00651CF1" w:rsidRDefault="00341BED" w:rsidP="00F37F23">
      <w:pPr>
        <w:spacing w:line="360" w:lineRule="auto"/>
        <w:rPr>
          <w:rFonts w:ascii="仿宋" w:eastAsia="仿宋" w:hAnsi="仿宋"/>
          <w:b/>
          <w:bCs/>
          <w:sz w:val="36"/>
          <w:szCs w:val="36"/>
        </w:rPr>
      </w:pPr>
    </w:p>
    <w:p w:rsidR="000950BF" w:rsidRPr="00651CF1" w:rsidRDefault="000950BF" w:rsidP="00F37F23">
      <w:pPr>
        <w:spacing w:line="360" w:lineRule="auto"/>
        <w:rPr>
          <w:rFonts w:ascii="仿宋" w:eastAsia="仿宋" w:hAnsi="仿宋"/>
          <w:b/>
          <w:bCs/>
          <w:sz w:val="36"/>
          <w:szCs w:val="36"/>
        </w:rPr>
      </w:pPr>
      <w:r w:rsidRPr="00651CF1">
        <w:rPr>
          <w:rFonts w:ascii="仿宋" w:eastAsia="仿宋" w:hAnsi="仿宋" w:hint="eastAsia"/>
          <w:b/>
          <w:bCs/>
          <w:sz w:val="36"/>
          <w:szCs w:val="36"/>
        </w:rPr>
        <w:t>绩效目标设置情况</w:t>
      </w:r>
    </w:p>
    <w:p w:rsidR="000950BF" w:rsidRPr="00651CF1" w:rsidRDefault="000950BF" w:rsidP="00F37F23">
      <w:pPr>
        <w:widowControl/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按照本</w:t>
      </w:r>
      <w:r w:rsidR="00351039">
        <w:rPr>
          <w:rFonts w:ascii="仿宋" w:eastAsia="仿宋" w:hAnsi="仿宋" w:hint="eastAsia"/>
          <w:sz w:val="28"/>
          <w:szCs w:val="28"/>
        </w:rPr>
        <w:t>区</w:t>
      </w:r>
      <w:bookmarkStart w:id="0" w:name="_GoBack"/>
      <w:bookmarkEnd w:id="0"/>
      <w:r w:rsidRPr="00651CF1">
        <w:rPr>
          <w:rFonts w:ascii="仿宋" w:eastAsia="仿宋" w:hAnsi="仿宋" w:hint="eastAsia"/>
          <w:sz w:val="28"/>
          <w:szCs w:val="28"/>
        </w:rPr>
        <w:t>预算绩效管理工作的总体要求，本部门</w:t>
      </w:r>
      <w:r w:rsidRPr="00651CF1">
        <w:rPr>
          <w:rFonts w:ascii="仿宋" w:eastAsia="仿宋" w:hAnsi="仿宋"/>
          <w:sz w:val="28"/>
          <w:szCs w:val="28"/>
        </w:rPr>
        <w:t>1</w:t>
      </w:r>
      <w:r w:rsidRPr="00651CF1">
        <w:rPr>
          <w:rFonts w:ascii="仿宋" w:eastAsia="仿宋" w:hAnsi="仿宋" w:hint="eastAsia"/>
          <w:sz w:val="28"/>
          <w:szCs w:val="28"/>
        </w:rPr>
        <w:t>个预算单位开展了2022年项目预算绩效目标编报工作，编报绩效目标的项目</w:t>
      </w:r>
      <w:r w:rsidRPr="00651CF1">
        <w:rPr>
          <w:rFonts w:ascii="仿宋" w:eastAsia="仿宋" w:hAnsi="仿宋"/>
          <w:sz w:val="28"/>
          <w:szCs w:val="28"/>
        </w:rPr>
        <w:t>4</w:t>
      </w:r>
      <w:r w:rsidRPr="00651CF1">
        <w:rPr>
          <w:rFonts w:ascii="仿宋" w:eastAsia="仿宋" w:hAnsi="仿宋" w:hint="eastAsia"/>
          <w:sz w:val="28"/>
          <w:szCs w:val="28"/>
        </w:rPr>
        <w:t>个，涉及项目预算资金</w:t>
      </w:r>
      <w:r w:rsidR="00AD09A7" w:rsidRPr="00651CF1">
        <w:rPr>
          <w:rFonts w:ascii="仿宋" w:eastAsia="仿宋" w:hAnsi="仿宋" w:hint="eastAsia"/>
          <w:sz w:val="28"/>
          <w:szCs w:val="28"/>
        </w:rPr>
        <w:t>1</w:t>
      </w:r>
      <w:r w:rsidR="00E67015" w:rsidRPr="00651CF1">
        <w:rPr>
          <w:rFonts w:ascii="仿宋" w:eastAsia="仿宋" w:hAnsi="仿宋"/>
          <w:sz w:val="28"/>
          <w:szCs w:val="28"/>
        </w:rPr>
        <w:t>65</w:t>
      </w:r>
      <w:r w:rsidR="00D845CD" w:rsidRPr="00651CF1">
        <w:rPr>
          <w:rFonts w:ascii="仿宋" w:eastAsia="仿宋" w:hAnsi="仿宋"/>
          <w:sz w:val="28"/>
          <w:szCs w:val="28"/>
        </w:rPr>
        <w:t>.00</w:t>
      </w:r>
      <w:r w:rsidRPr="00651CF1">
        <w:rPr>
          <w:rFonts w:ascii="仿宋" w:eastAsia="仿宋" w:hAnsi="仿宋" w:hint="eastAsia"/>
          <w:sz w:val="28"/>
          <w:szCs w:val="28"/>
        </w:rPr>
        <w:t>万元。</w:t>
      </w:r>
    </w:p>
    <w:p w:rsidR="00BD501D" w:rsidRPr="00651CF1" w:rsidRDefault="00BD501D" w:rsidP="00F37F23">
      <w:pPr>
        <w:widowControl/>
        <w:spacing w:line="360" w:lineRule="auto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651CF1" w:rsidRDefault="00BD501D" w:rsidP="00F37F23">
      <w:pPr>
        <w:widowControl/>
        <w:spacing w:line="360" w:lineRule="auto"/>
        <w:ind w:firstLine="555"/>
        <w:rPr>
          <w:rFonts w:ascii="仿宋" w:eastAsia="仿宋" w:hAnsi="仿宋"/>
          <w:b/>
          <w:bCs/>
          <w:sz w:val="32"/>
          <w:szCs w:val="32"/>
        </w:rPr>
      </w:pPr>
      <w:r w:rsidRPr="00651CF1">
        <w:rPr>
          <w:rFonts w:ascii="仿宋" w:eastAsia="仿宋" w:hAnsi="仿宋" w:hint="eastAsia"/>
          <w:b/>
          <w:bCs/>
          <w:sz w:val="32"/>
          <w:szCs w:val="32"/>
        </w:rPr>
        <w:t>项目经费情况说明1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p w:rsidR="00BD501D" w:rsidRPr="00651CF1" w:rsidRDefault="00123B94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一、</w:t>
      </w:r>
      <w:r w:rsidR="00BD501D" w:rsidRPr="00651CF1">
        <w:rPr>
          <w:rFonts w:ascii="仿宋" w:eastAsia="仿宋" w:hAnsi="仿宋" w:hint="eastAsia"/>
          <w:sz w:val="28"/>
          <w:szCs w:val="28"/>
        </w:rPr>
        <w:t>项目概述</w:t>
      </w:r>
    </w:p>
    <w:p w:rsidR="003E7E41" w:rsidRPr="00651CF1" w:rsidRDefault="003E7E41" w:rsidP="003E7E41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cstheme="minorBidi" w:hint="eastAsia"/>
          <w:sz w:val="28"/>
          <w:szCs w:val="28"/>
        </w:rPr>
        <w:t>区区级机关工作党委拟于2022年1月至2022年12月实施党组织建设项目，主要实施内容为建设“1号先锋”党建品牌，以及各基层党组织特色党建品牌；加强本委和基层党组织阵地建设，加强各基层党支部建设；组织开展机关群团工作，以党建带群建；保障机关党员活动室的运行维护等。经测算，预算资金</w:t>
      </w:r>
      <w:r w:rsidR="005012E2" w:rsidRPr="00651CF1">
        <w:rPr>
          <w:rFonts w:ascii="仿宋" w:eastAsia="仿宋" w:hAnsi="仿宋" w:cstheme="minorBidi"/>
          <w:sz w:val="28"/>
          <w:szCs w:val="28"/>
        </w:rPr>
        <w:t>102</w:t>
      </w:r>
      <w:r w:rsidRPr="00651CF1">
        <w:rPr>
          <w:rFonts w:ascii="仿宋" w:eastAsia="仿宋" w:hAnsi="仿宋" w:cstheme="minorBidi" w:hint="eastAsia"/>
          <w:sz w:val="28"/>
          <w:szCs w:val="28"/>
        </w:rPr>
        <w:t>万元，现将项目的事前绩效评估情况报告如下：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二、立项依据</w:t>
      </w:r>
    </w:p>
    <w:p w:rsidR="00F66E2A" w:rsidRPr="00651CF1" w:rsidRDefault="00BD501D" w:rsidP="00F66E2A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</w:t>
      </w:r>
      <w:r w:rsidR="00F66E2A" w:rsidRPr="00651CF1">
        <w:rPr>
          <w:rFonts w:ascii="仿宋" w:eastAsia="仿宋" w:hAnsi="仿宋" w:cstheme="minorBidi"/>
          <w:sz w:val="28"/>
          <w:szCs w:val="28"/>
        </w:rPr>
        <w:t>1.</w:t>
      </w:r>
      <w:r w:rsidR="00F66E2A" w:rsidRPr="00651CF1">
        <w:rPr>
          <w:rFonts w:ascii="仿宋" w:eastAsia="仿宋" w:hAnsi="仿宋" w:cstheme="minorBidi" w:hint="eastAsia"/>
          <w:sz w:val="28"/>
          <w:szCs w:val="28"/>
        </w:rPr>
        <w:t>文件依据：《中国共产党党和国家机关基层组织工作条例》和</w:t>
      </w:r>
      <w:r w:rsidR="00F66E2A" w:rsidRPr="00651CF1">
        <w:rPr>
          <w:rFonts w:ascii="仿宋" w:eastAsia="仿宋" w:hAnsi="仿宋" w:cstheme="minorBidi"/>
          <w:sz w:val="28"/>
          <w:szCs w:val="28"/>
        </w:rPr>
        <w:t>《</w:t>
      </w:r>
      <w:r w:rsidR="00F66E2A" w:rsidRPr="00651CF1">
        <w:rPr>
          <w:rFonts w:ascii="仿宋" w:eastAsia="仿宋" w:hAnsi="仿宋" w:cstheme="minorBidi" w:hint="eastAsia"/>
          <w:sz w:val="28"/>
          <w:szCs w:val="28"/>
        </w:rPr>
        <w:t>中共上海市委关于贯彻〈中国共产党党和国家机关基层组织工作条例〉的实施办法</w:t>
      </w:r>
      <w:r w:rsidR="00F66E2A" w:rsidRPr="00651CF1">
        <w:rPr>
          <w:rFonts w:ascii="仿宋" w:eastAsia="仿宋" w:hAnsi="仿宋" w:cstheme="minorBidi"/>
          <w:sz w:val="28"/>
          <w:szCs w:val="28"/>
        </w:rPr>
        <w:t>》</w:t>
      </w:r>
      <w:r w:rsidR="00F66E2A" w:rsidRPr="00651CF1">
        <w:rPr>
          <w:rFonts w:ascii="仿宋" w:eastAsia="仿宋" w:hAnsi="仿宋" w:cstheme="minorBidi" w:hint="eastAsia"/>
          <w:sz w:val="28"/>
          <w:szCs w:val="28"/>
        </w:rPr>
        <w:t>、《中国共产党党组工作条例》、《中国共产党组织工作条例》等文件精神。</w:t>
      </w:r>
    </w:p>
    <w:p w:rsidR="00F66E2A" w:rsidRPr="00651CF1" w:rsidRDefault="00F66E2A" w:rsidP="00F66E2A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2</w:t>
      </w:r>
      <w:r w:rsidRPr="00651CF1">
        <w:rPr>
          <w:rFonts w:ascii="仿宋" w:eastAsia="仿宋" w:hAnsi="仿宋" w:cs="黑体"/>
          <w:sz w:val="28"/>
          <w:szCs w:val="28"/>
        </w:rPr>
        <w:t>.</w:t>
      </w:r>
      <w:r w:rsidRPr="00651CF1">
        <w:rPr>
          <w:rFonts w:ascii="仿宋" w:eastAsia="仿宋" w:hAnsi="仿宋" w:cs="黑体" w:hint="eastAsia"/>
          <w:sz w:val="28"/>
          <w:szCs w:val="28"/>
        </w:rPr>
        <w:t>工作职能：区级机关工作党委是区委主管区级机关党的工作的</w:t>
      </w:r>
      <w:r w:rsidRPr="00651CF1">
        <w:rPr>
          <w:rFonts w:ascii="仿宋" w:eastAsia="仿宋" w:hAnsi="仿宋" w:cs="黑体" w:hint="eastAsia"/>
          <w:sz w:val="28"/>
          <w:szCs w:val="28"/>
        </w:rPr>
        <w:lastRenderedPageBreak/>
        <w:t>工作机关，主要职责有贯彻执行党的路线、方针、政策及区委的决策和工作部署，研究制定区级机关党的建设规划及其相关工作并组织实施；负责区级机关系统党建工作，指导区级机关各基层党组织做好党的思想政治建设、宣传工作和精神文明建设；负责区级机关党的纪律检查工作、领导区级机关系统工会、共青团、妇女等群众团体的工作等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三、实施主体</w:t>
      </w:r>
    </w:p>
    <w:p w:rsidR="00F66E2A" w:rsidRPr="00651CF1" w:rsidRDefault="004A62A0" w:rsidP="00BA615B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区级机关工作党委</w:t>
      </w:r>
      <w:r w:rsidR="009673F7" w:rsidRPr="00651CF1">
        <w:rPr>
          <w:rFonts w:ascii="仿宋" w:eastAsia="仿宋" w:hAnsi="仿宋" w:cs="黑体" w:hint="eastAsia"/>
          <w:sz w:val="28"/>
          <w:szCs w:val="28"/>
        </w:rPr>
        <w:t>组织科、纪检科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四、实施方案</w:t>
      </w:r>
    </w:p>
    <w:p w:rsidR="00BA615B" w:rsidRPr="00651CF1" w:rsidRDefault="00BA615B" w:rsidP="00BA615B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实施内容和计划：项目内容主要指党建阵地建设和群团工作这两大部分，其中以创建“1号先锋”党建品牌为主要内容的党建阵地建设贯穿全年，有“1号先锋”品牌和各基层党组织品牌建设、组织基地建设、“七一”主题活动以及赴外地、外区进行党建调研、公益助学、以及微信公众号运维等。群团工作是以党建带群建的方式，在“三八”节、“五四”节前后与机关妇联、机关团工委联合组织相关活动，另外每年暑期与团区委共同组 织实施“爱心暑托班”。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五、实施周期</w:t>
      </w:r>
    </w:p>
    <w:p w:rsidR="00F66E2A" w:rsidRPr="00651CF1" w:rsidRDefault="00F66E2A" w:rsidP="00F66E2A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从2022年1月至2022年12月。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六、年度预算安排</w:t>
      </w:r>
    </w:p>
    <w:p w:rsidR="00F66E2A" w:rsidRPr="00651CF1" w:rsidRDefault="00BD501D" w:rsidP="00F66E2A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</w:t>
      </w:r>
      <w:r w:rsidR="00F66E2A" w:rsidRPr="00651CF1">
        <w:rPr>
          <w:rFonts w:ascii="仿宋" w:eastAsia="仿宋" w:hAnsi="仿宋" w:cs="黑体"/>
          <w:sz w:val="28"/>
          <w:szCs w:val="28"/>
        </w:rPr>
        <w:t>1.</w:t>
      </w:r>
      <w:r w:rsidR="00F66E2A" w:rsidRPr="00651CF1">
        <w:rPr>
          <w:rFonts w:ascii="仿宋" w:eastAsia="仿宋" w:hAnsi="仿宋" w:cs="黑体" w:hint="eastAsia"/>
          <w:sz w:val="28"/>
          <w:szCs w:val="28"/>
        </w:rPr>
        <w:t>资金测算：按照往年的活动规模与参加人数，整个项目预算为1</w:t>
      </w:r>
      <w:r w:rsidR="005012E2" w:rsidRPr="00651CF1">
        <w:rPr>
          <w:rFonts w:ascii="仿宋" w:eastAsia="仿宋" w:hAnsi="仿宋" w:cs="黑体"/>
          <w:sz w:val="28"/>
          <w:szCs w:val="28"/>
        </w:rPr>
        <w:t>02</w:t>
      </w:r>
      <w:r w:rsidR="00F66E2A" w:rsidRPr="00651CF1">
        <w:rPr>
          <w:rFonts w:ascii="仿宋" w:eastAsia="仿宋" w:hAnsi="仿宋" w:cs="黑体" w:hint="eastAsia"/>
          <w:sz w:val="28"/>
          <w:szCs w:val="28"/>
        </w:rPr>
        <w:t>万，其中党建阵地建设预算</w:t>
      </w:r>
      <w:r w:rsidR="005012E2" w:rsidRPr="00651CF1">
        <w:rPr>
          <w:rFonts w:ascii="仿宋" w:eastAsia="仿宋" w:hAnsi="仿宋" w:cs="黑体"/>
          <w:sz w:val="28"/>
          <w:szCs w:val="28"/>
        </w:rPr>
        <w:t>56</w:t>
      </w:r>
      <w:r w:rsidR="00F66E2A" w:rsidRPr="00651CF1">
        <w:rPr>
          <w:rFonts w:ascii="仿宋" w:eastAsia="仿宋" w:hAnsi="仿宋" w:cs="黑体" w:hint="eastAsia"/>
          <w:sz w:val="28"/>
          <w:szCs w:val="28"/>
        </w:rPr>
        <w:t>万，群团工作预算为46万。</w:t>
      </w:r>
    </w:p>
    <w:p w:rsidR="00F66E2A" w:rsidRPr="00651CF1" w:rsidRDefault="00F66E2A" w:rsidP="00F66E2A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/>
          <w:sz w:val="28"/>
          <w:szCs w:val="28"/>
        </w:rPr>
        <w:t>2.</w:t>
      </w:r>
      <w:r w:rsidRPr="00651CF1">
        <w:rPr>
          <w:rFonts w:ascii="仿宋" w:eastAsia="仿宋" w:hAnsi="仿宋" w:cs="黑体" w:hint="eastAsia"/>
          <w:sz w:val="28"/>
          <w:szCs w:val="28"/>
        </w:rPr>
        <w:t>资金类型：项目所需预算资金来源均为财政拨款。</w:t>
      </w:r>
    </w:p>
    <w:p w:rsidR="00F66E2A" w:rsidRPr="00651CF1" w:rsidRDefault="00F66E2A" w:rsidP="00F66E2A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3</w:t>
      </w:r>
      <w:r w:rsidRPr="00651CF1">
        <w:rPr>
          <w:rFonts w:ascii="仿宋" w:eastAsia="仿宋" w:hAnsi="仿宋" w:cs="黑体"/>
          <w:sz w:val="28"/>
          <w:szCs w:val="28"/>
        </w:rPr>
        <w:t>.执行</w:t>
      </w:r>
      <w:r w:rsidRPr="00651CF1">
        <w:rPr>
          <w:rFonts w:ascii="仿宋" w:eastAsia="仿宋" w:hAnsi="仿宋" w:cs="黑体" w:hint="eastAsia"/>
          <w:sz w:val="28"/>
          <w:szCs w:val="28"/>
        </w:rPr>
        <w:t>计划：根据本项目的实施情况来看，党建阵地建设需要全</w:t>
      </w:r>
      <w:r w:rsidRPr="00651CF1">
        <w:rPr>
          <w:rFonts w:ascii="仿宋" w:eastAsia="仿宋" w:hAnsi="仿宋" w:cs="黑体" w:hint="eastAsia"/>
          <w:sz w:val="28"/>
          <w:szCs w:val="28"/>
        </w:rPr>
        <w:lastRenderedPageBreak/>
        <w:t>年逐步推进；群团工作是针对相关活动的时间节点分别在3月、5月和8月完成。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七、绩效目标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（包括总目标、年度目标、分解目标等，具体见表格）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025"/>
        <w:gridCol w:w="1023"/>
        <w:gridCol w:w="2061"/>
        <w:gridCol w:w="1074"/>
        <w:gridCol w:w="1037"/>
        <w:gridCol w:w="1026"/>
        <w:gridCol w:w="1416"/>
      </w:tblGrid>
      <w:tr w:rsidR="00BD501D" w:rsidRPr="00651CF1" w:rsidTr="00BD501D">
        <w:trPr>
          <w:trHeight w:val="285"/>
        </w:trPr>
        <w:tc>
          <w:tcPr>
            <w:tcW w:w="9720" w:type="dxa"/>
            <w:gridSpan w:val="8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  <w:r w:rsidR="00D845CD" w:rsidRPr="00651C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</w:p>
        </w:tc>
      </w:tr>
      <w:tr w:rsidR="00BD501D" w:rsidRPr="00651CF1" w:rsidTr="00BD501D">
        <w:trPr>
          <w:trHeight w:val="285"/>
        </w:trPr>
        <w:tc>
          <w:tcPr>
            <w:tcW w:w="9720" w:type="dxa"/>
            <w:gridSpan w:val="8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（2022年度）</w:t>
            </w:r>
          </w:p>
        </w:tc>
      </w:tr>
      <w:tr w:rsidR="00BD501D" w:rsidRPr="00651CF1" w:rsidTr="00D845CD">
        <w:trPr>
          <w:trHeight w:val="285"/>
        </w:trPr>
        <w:tc>
          <w:tcPr>
            <w:tcW w:w="208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党组织建设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经常性项目</w:t>
            </w:r>
          </w:p>
        </w:tc>
      </w:tr>
      <w:tr w:rsidR="00BD501D" w:rsidRPr="00651CF1" w:rsidTr="00D845CD">
        <w:trPr>
          <w:trHeight w:val="285"/>
        </w:trPr>
        <w:tc>
          <w:tcPr>
            <w:tcW w:w="208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中共上海市松江区区级机关工作委员会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实施单位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中共上海市松江区区级机关工作委员会</w:t>
            </w:r>
          </w:p>
        </w:tc>
      </w:tr>
      <w:tr w:rsidR="00BD501D" w:rsidRPr="00651CF1" w:rsidTr="00D845CD">
        <w:trPr>
          <w:trHeight w:val="570"/>
        </w:trPr>
        <w:tc>
          <w:tcPr>
            <w:tcW w:w="208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计划开始日期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2022-01-01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计划完成日期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2022-12-31</w:t>
            </w:r>
          </w:p>
        </w:tc>
      </w:tr>
      <w:tr w:rsidR="00D845CD" w:rsidRPr="00651CF1" w:rsidTr="00D845CD">
        <w:trPr>
          <w:trHeight w:val="570"/>
        </w:trPr>
        <w:tc>
          <w:tcPr>
            <w:tcW w:w="2083" w:type="dxa"/>
            <w:gridSpan w:val="2"/>
            <w:vMerge w:val="restart"/>
            <w:shd w:val="clear" w:color="auto" w:fill="auto"/>
            <w:vAlign w:val="center"/>
            <w:hideMark/>
          </w:tcPr>
          <w:p w:rsidR="00D845CD" w:rsidRPr="00651CF1" w:rsidRDefault="00D845CD" w:rsidP="00D84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 w:rsidRPr="00651CF1">
              <w:rPr>
                <w:rFonts w:ascii="宋体" w:hAnsi="宋体" w:cs="宋体" w:hint="eastAsia"/>
                <w:kern w:val="0"/>
                <w:sz w:val="24"/>
              </w:rPr>
              <w:br/>
              <w:t>（元）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  <w:hideMark/>
          </w:tcPr>
          <w:p w:rsidR="00D845CD" w:rsidRPr="00651CF1" w:rsidRDefault="00D845CD" w:rsidP="00D84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项目资金总额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D845CD" w:rsidRPr="00651CF1" w:rsidRDefault="00D845CD" w:rsidP="00D84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1020000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D845CD" w:rsidRPr="00651CF1" w:rsidRDefault="00D845CD" w:rsidP="00D84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年度资金申请总额</w:t>
            </w:r>
          </w:p>
        </w:tc>
        <w:tc>
          <w:tcPr>
            <w:tcW w:w="1416" w:type="dxa"/>
            <w:shd w:val="clear" w:color="auto" w:fill="auto"/>
            <w:hideMark/>
          </w:tcPr>
          <w:p w:rsidR="00D845CD" w:rsidRPr="00651CF1" w:rsidRDefault="00D845CD" w:rsidP="00D845CD">
            <w:pPr>
              <w:jc w:val="center"/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1020000</w:t>
            </w:r>
          </w:p>
        </w:tc>
      </w:tr>
      <w:tr w:rsidR="00D845CD" w:rsidRPr="00651CF1" w:rsidTr="00D845CD">
        <w:trPr>
          <w:trHeight w:val="285"/>
        </w:trPr>
        <w:tc>
          <w:tcPr>
            <w:tcW w:w="2083" w:type="dxa"/>
            <w:gridSpan w:val="2"/>
            <w:vMerge/>
            <w:vAlign w:val="center"/>
            <w:hideMark/>
          </w:tcPr>
          <w:p w:rsidR="00D845CD" w:rsidRPr="00651CF1" w:rsidRDefault="00D845CD" w:rsidP="00D845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4" w:type="dxa"/>
            <w:gridSpan w:val="2"/>
            <w:vMerge w:val="restart"/>
            <w:shd w:val="clear" w:color="auto" w:fill="auto"/>
            <w:vAlign w:val="center"/>
            <w:hideMark/>
          </w:tcPr>
          <w:p w:rsidR="00D845CD" w:rsidRPr="00651CF1" w:rsidRDefault="00D845CD" w:rsidP="00D84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其中：财政资金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D845CD" w:rsidRPr="00651CF1" w:rsidRDefault="00D845CD" w:rsidP="00D84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1020000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D845CD" w:rsidRPr="00651CF1" w:rsidRDefault="00D845CD" w:rsidP="00D845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其中：当年财政拨款</w:t>
            </w:r>
          </w:p>
        </w:tc>
        <w:tc>
          <w:tcPr>
            <w:tcW w:w="1416" w:type="dxa"/>
            <w:shd w:val="clear" w:color="auto" w:fill="auto"/>
            <w:hideMark/>
          </w:tcPr>
          <w:p w:rsidR="00D845CD" w:rsidRPr="00651CF1" w:rsidRDefault="00D845CD" w:rsidP="00D845CD">
            <w:pPr>
              <w:jc w:val="center"/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1020000</w:t>
            </w:r>
          </w:p>
        </w:tc>
      </w:tr>
      <w:tr w:rsidR="00BD501D" w:rsidRPr="00651CF1" w:rsidTr="00D845CD">
        <w:trPr>
          <w:trHeight w:val="285"/>
        </w:trPr>
        <w:tc>
          <w:tcPr>
            <w:tcW w:w="2083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4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上年结转资金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D501D" w:rsidRPr="00651CF1" w:rsidTr="00D845CD">
        <w:trPr>
          <w:trHeight w:val="285"/>
        </w:trPr>
        <w:tc>
          <w:tcPr>
            <w:tcW w:w="2083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D501D" w:rsidRPr="00651CF1" w:rsidTr="00D845CD">
        <w:trPr>
          <w:trHeight w:val="28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项目绩效目标</w:t>
            </w:r>
          </w:p>
        </w:tc>
        <w:tc>
          <w:tcPr>
            <w:tcW w:w="5183" w:type="dxa"/>
            <w:gridSpan w:val="4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项目总目标</w:t>
            </w:r>
            <w:r w:rsidRPr="00651CF1">
              <w:rPr>
                <w:rFonts w:ascii="宋体" w:hAnsi="宋体" w:cs="宋体" w:hint="eastAsia"/>
                <w:kern w:val="0"/>
                <w:sz w:val="24"/>
              </w:rPr>
              <w:br/>
              <w:t>（2022 年- 2022年）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年度总目标</w:t>
            </w:r>
          </w:p>
        </w:tc>
      </w:tr>
      <w:tr w:rsidR="00BD501D" w:rsidRPr="00651CF1" w:rsidTr="00D845CD">
        <w:trPr>
          <w:trHeight w:val="285"/>
        </w:trPr>
        <w:tc>
          <w:tcPr>
            <w:tcW w:w="1058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83" w:type="dxa"/>
            <w:gridSpan w:val="4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以创建模范机关为目标，进一步做实做强“1号先锋”机关党建品牌，在区级机关系统切实形成比学赶超的生动局面和浓厚氛围，为创造“科创、人文、生态”现代化新松江高质量发展新气象提供坚强政治保证。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以习近平新时代中国特色社会</w:t>
            </w:r>
            <w:r w:rsidR="00046820" w:rsidRPr="00651CF1">
              <w:rPr>
                <w:rFonts w:ascii="宋体" w:hAnsi="宋体" w:cs="宋体" w:hint="eastAsia"/>
                <w:kern w:val="0"/>
                <w:sz w:val="24"/>
              </w:rPr>
              <w:t>主义思想为指导，全面贯彻党的十九大和十九届历次</w:t>
            </w:r>
            <w:r w:rsidRPr="00651CF1">
              <w:rPr>
                <w:rFonts w:ascii="宋体" w:hAnsi="宋体" w:cs="宋体" w:hint="eastAsia"/>
                <w:kern w:val="0"/>
                <w:sz w:val="24"/>
              </w:rPr>
              <w:t>全会精神，认真落实《中国共产党党和国家机关基层组织工作条例》，着眼“十四五”开局和开启全面建设社会主义现代化国家新征程，以创建模范机关为目标，进一步做实做强“1号先锋”机关党建品牌，在区级机关系统切实形成比学赶超的生动局面和浓厚氛围，为创造“科创、人文、生态”现代化新松江高质量发展新气象提供坚强政治保证。</w:t>
            </w:r>
          </w:p>
        </w:tc>
      </w:tr>
      <w:tr w:rsidR="00BD501D" w:rsidRPr="00651CF1" w:rsidTr="00D845CD">
        <w:trPr>
          <w:trHeight w:val="28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绩效指标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年度指标值</w:t>
            </w:r>
          </w:p>
        </w:tc>
      </w:tr>
      <w:tr w:rsidR="00BD501D" w:rsidRPr="00651CF1" w:rsidTr="00D845CD">
        <w:trPr>
          <w:trHeight w:val="285"/>
        </w:trPr>
        <w:tc>
          <w:tcPr>
            <w:tcW w:w="1058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党组织特色活动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&gt;=30家</w:t>
            </w:r>
          </w:p>
        </w:tc>
      </w:tr>
      <w:tr w:rsidR="00BD501D" w:rsidRPr="00651CF1" w:rsidTr="00D845CD">
        <w:trPr>
          <w:trHeight w:val="285"/>
        </w:trPr>
        <w:tc>
          <w:tcPr>
            <w:tcW w:w="1058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工、青、妇活动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=3次</w:t>
            </w:r>
          </w:p>
        </w:tc>
      </w:tr>
      <w:tr w:rsidR="00BD501D" w:rsidRPr="00651CF1" w:rsidTr="00D845CD">
        <w:trPr>
          <w:trHeight w:val="285"/>
        </w:trPr>
        <w:tc>
          <w:tcPr>
            <w:tcW w:w="1058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廉政建设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符合</w:t>
            </w:r>
          </w:p>
        </w:tc>
      </w:tr>
      <w:tr w:rsidR="00BD501D" w:rsidRPr="00651CF1" w:rsidTr="00D845CD">
        <w:trPr>
          <w:trHeight w:val="285"/>
        </w:trPr>
        <w:tc>
          <w:tcPr>
            <w:tcW w:w="1058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活动开展及时率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BD501D" w:rsidRPr="00651CF1" w:rsidTr="00D845CD">
        <w:trPr>
          <w:trHeight w:val="285"/>
        </w:trPr>
        <w:tc>
          <w:tcPr>
            <w:tcW w:w="1058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增强党性修养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BD501D" w:rsidRPr="00651CF1" w:rsidTr="00D845CD">
        <w:trPr>
          <w:trHeight w:val="285"/>
        </w:trPr>
        <w:tc>
          <w:tcPr>
            <w:tcW w:w="1058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群众满意度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&gt;=95%</w:t>
            </w:r>
          </w:p>
        </w:tc>
      </w:tr>
    </w:tbl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b/>
          <w:bCs/>
          <w:sz w:val="32"/>
          <w:szCs w:val="32"/>
        </w:rPr>
      </w:pPr>
      <w:r w:rsidRPr="00651CF1">
        <w:rPr>
          <w:rFonts w:ascii="仿宋" w:eastAsia="仿宋" w:hAnsi="仿宋" w:hint="eastAsia"/>
          <w:b/>
          <w:bCs/>
          <w:sz w:val="32"/>
          <w:szCs w:val="32"/>
        </w:rPr>
        <w:t>项目经费情况说明</w:t>
      </w:r>
      <w:r w:rsidRPr="00651CF1">
        <w:rPr>
          <w:rFonts w:ascii="仿宋" w:eastAsia="仿宋" w:hAnsi="仿宋"/>
          <w:b/>
          <w:bCs/>
          <w:sz w:val="32"/>
          <w:szCs w:val="32"/>
        </w:rPr>
        <w:t>2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一、项目概述</w:t>
      </w:r>
    </w:p>
    <w:p w:rsidR="00AD09A7" w:rsidRPr="00651CF1" w:rsidRDefault="00BD501D" w:rsidP="00AD09A7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</w:t>
      </w:r>
      <w:r w:rsidR="00AD09A7" w:rsidRPr="00651CF1">
        <w:rPr>
          <w:rFonts w:ascii="仿宋" w:eastAsia="仿宋" w:hAnsi="仿宋" w:cstheme="minorBidi" w:hint="eastAsia"/>
          <w:sz w:val="28"/>
          <w:szCs w:val="28"/>
        </w:rPr>
        <w:t>区级机关工作党委拟于2022年1月至2022年12月实施宣传与推广项目，主要实施内容为精神文明建设项目和宣传资料购买，经测算，预算资金32万元，现将项目的事前绩效评估情况报告如下：</w:t>
      </w:r>
    </w:p>
    <w:p w:rsidR="00AE541E" w:rsidRPr="00651CF1" w:rsidRDefault="00BD501D" w:rsidP="00AD09A7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二、立项依据</w:t>
      </w:r>
    </w:p>
    <w:p w:rsidR="00AD09A7" w:rsidRPr="00651CF1" w:rsidRDefault="00AD09A7" w:rsidP="00AE541E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/>
          <w:sz w:val="28"/>
          <w:szCs w:val="28"/>
        </w:rPr>
        <w:t>1.</w:t>
      </w:r>
      <w:r w:rsidRPr="00651CF1">
        <w:rPr>
          <w:rFonts w:ascii="仿宋" w:eastAsia="仿宋" w:hAnsi="仿宋" w:cs="黑体" w:hint="eastAsia"/>
          <w:sz w:val="28"/>
          <w:szCs w:val="28"/>
        </w:rPr>
        <w:t>文件依据：根据《中国共产党党委（党组）理论学习中心组学习规则》、《中央和国家机关贯彻落实&lt;中国共产党党委（党组）理论学习中心组学习规则&gt;实施办法》等文件精神，加强区级机关理论学习水平，提高党建工作能力。</w:t>
      </w:r>
    </w:p>
    <w:p w:rsidR="00AD09A7" w:rsidRPr="00651CF1" w:rsidRDefault="00AD09A7" w:rsidP="00AD09A7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2</w:t>
      </w:r>
      <w:r w:rsidRPr="00651CF1">
        <w:rPr>
          <w:rFonts w:ascii="仿宋" w:eastAsia="仿宋" w:hAnsi="仿宋" w:cs="黑体"/>
          <w:sz w:val="28"/>
          <w:szCs w:val="28"/>
        </w:rPr>
        <w:t>.</w:t>
      </w:r>
      <w:r w:rsidRPr="00651CF1">
        <w:rPr>
          <w:rFonts w:ascii="仿宋" w:eastAsia="仿宋" w:hAnsi="仿宋" w:cs="黑体" w:hint="eastAsia"/>
          <w:sz w:val="28"/>
          <w:szCs w:val="28"/>
        </w:rPr>
        <w:t>工作职能：区级机关工作党委是区委主管区级机关党的工作的工作机关，主要职责有贯彻执行党的路线、方针、政策及区委的决策和工作部署，研究制定区级机关党的建设规划及其相关工作并组织实施；负责区级机关系统党建工作，指导区级机关各基层党组织做好党的思想政治建设、宣传工作和精神文明建设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三、实施主体</w:t>
      </w:r>
    </w:p>
    <w:p w:rsidR="00590D10" w:rsidRPr="00651CF1" w:rsidRDefault="00590D10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区级机关工作党委</w:t>
      </w:r>
      <w:r w:rsidR="009673F7" w:rsidRPr="00651CF1">
        <w:rPr>
          <w:rFonts w:ascii="仿宋" w:eastAsia="仿宋" w:hAnsi="仿宋" w:hint="eastAsia"/>
          <w:sz w:val="28"/>
          <w:szCs w:val="28"/>
        </w:rPr>
        <w:t>宣传科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四、实施方案</w:t>
      </w:r>
    </w:p>
    <w:p w:rsidR="00AD09A7" w:rsidRPr="00651CF1" w:rsidRDefault="00BD501D" w:rsidP="00AD09A7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</w:t>
      </w:r>
      <w:r w:rsidR="00AD09A7" w:rsidRPr="00651CF1">
        <w:rPr>
          <w:rFonts w:ascii="仿宋" w:eastAsia="仿宋" w:hAnsi="仿宋" w:cs="黑体" w:hint="eastAsia"/>
          <w:sz w:val="28"/>
          <w:szCs w:val="28"/>
        </w:rPr>
        <w:t>实施内容和计划：该项目包括两部分内容，第一部分是精神文</w:t>
      </w:r>
      <w:r w:rsidR="00AD09A7" w:rsidRPr="00651CF1">
        <w:rPr>
          <w:rFonts w:ascii="仿宋" w:eastAsia="仿宋" w:hAnsi="仿宋" w:cs="黑体" w:hint="eastAsia"/>
          <w:sz w:val="28"/>
          <w:szCs w:val="28"/>
        </w:rPr>
        <w:lastRenderedPageBreak/>
        <w:t>明建设，包括中心组学习（扩大）会暨悦读机关大讲堂和各类宣讲，创全工作和文明创建工作；第二部分是按照往年惯例征订本系统的党报党刊，以及印刷相关会务资料。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五、实施周期</w:t>
      </w:r>
    </w:p>
    <w:p w:rsidR="00AD09A7" w:rsidRPr="00651CF1" w:rsidRDefault="00BD501D" w:rsidP="00AD09A7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</w:t>
      </w:r>
      <w:r w:rsidR="00AD09A7" w:rsidRPr="00651CF1">
        <w:rPr>
          <w:rFonts w:ascii="仿宋" w:eastAsia="仿宋" w:hAnsi="仿宋" w:cs="黑体"/>
          <w:sz w:val="28"/>
          <w:szCs w:val="28"/>
        </w:rPr>
        <w:t>实施周期</w:t>
      </w:r>
      <w:r w:rsidR="00AD09A7" w:rsidRPr="00651CF1">
        <w:rPr>
          <w:rFonts w:ascii="仿宋" w:eastAsia="仿宋" w:hAnsi="仿宋" w:cs="黑体" w:hint="eastAsia"/>
          <w:sz w:val="28"/>
          <w:szCs w:val="28"/>
        </w:rPr>
        <w:t>：2022年1月至12月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六、年度预算安排</w:t>
      </w:r>
    </w:p>
    <w:p w:rsidR="00590D10" w:rsidRPr="00651CF1" w:rsidRDefault="00590D10" w:rsidP="00590D10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/>
          <w:sz w:val="28"/>
          <w:szCs w:val="28"/>
        </w:rPr>
        <w:t>1.</w:t>
      </w:r>
      <w:r w:rsidRPr="00651CF1">
        <w:rPr>
          <w:rFonts w:ascii="仿宋" w:eastAsia="仿宋" w:hAnsi="仿宋" w:cs="黑体" w:hint="eastAsia"/>
          <w:sz w:val="28"/>
          <w:szCs w:val="28"/>
        </w:rPr>
        <w:t>资金测算：根据往年惯例，第一部分预算为20万元，第二部分12万元。</w:t>
      </w:r>
    </w:p>
    <w:p w:rsidR="00590D10" w:rsidRPr="00651CF1" w:rsidRDefault="00590D10" w:rsidP="00590D10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/>
          <w:sz w:val="28"/>
          <w:szCs w:val="28"/>
        </w:rPr>
        <w:t>2.</w:t>
      </w:r>
      <w:r w:rsidRPr="00651CF1">
        <w:rPr>
          <w:rFonts w:ascii="仿宋" w:eastAsia="仿宋" w:hAnsi="仿宋" w:cs="黑体" w:hint="eastAsia"/>
          <w:sz w:val="28"/>
          <w:szCs w:val="28"/>
        </w:rPr>
        <w:t>资金类型：预算资金来源为财政拨款。</w:t>
      </w:r>
    </w:p>
    <w:p w:rsidR="00590D10" w:rsidRPr="00651CF1" w:rsidRDefault="00590D10" w:rsidP="00590D10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3</w:t>
      </w:r>
      <w:r w:rsidRPr="00651CF1">
        <w:rPr>
          <w:rFonts w:ascii="仿宋" w:eastAsia="仿宋" w:hAnsi="仿宋" w:cs="黑体"/>
          <w:sz w:val="28"/>
          <w:szCs w:val="28"/>
        </w:rPr>
        <w:t>.执行</w:t>
      </w:r>
      <w:r w:rsidRPr="00651CF1">
        <w:rPr>
          <w:rFonts w:ascii="仿宋" w:eastAsia="仿宋" w:hAnsi="仿宋" w:cs="黑体" w:hint="eastAsia"/>
          <w:sz w:val="28"/>
          <w:szCs w:val="28"/>
        </w:rPr>
        <w:t>计划：该项目涉及为全年工作，按照年度计划每季度推进并做好绩效跟踪。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七、绩效目标</w:t>
      </w:r>
    </w:p>
    <w:p w:rsidR="00AD09A7" w:rsidRPr="00651CF1" w:rsidRDefault="00AD09A7" w:rsidP="00AD09A7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通过组织中心组学习（扩大）会，进一步加强理论武装，做到学懂弄通悟透习近平新时代中国特色社会主义思想，提升三种能力；做好典型和优秀党员的宣传，在机关党员中形成比学赶超的态势;积极贯彻“人民城市人民建、人民城市为人民”的理念，发动广大机关党员志愿者参与创建文明城区，以“党员第二楼组长”身份参加社区治理，为城市精细化管理贡献力量。</w:t>
      </w:r>
    </w:p>
    <w:p w:rsidR="00AD09A7" w:rsidRPr="00651CF1" w:rsidRDefault="00AD09A7" w:rsidP="00AD09A7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38"/>
        <w:gridCol w:w="1047"/>
        <w:gridCol w:w="2107"/>
        <w:gridCol w:w="1072"/>
        <w:gridCol w:w="1051"/>
        <w:gridCol w:w="1043"/>
        <w:gridCol w:w="1296"/>
      </w:tblGrid>
      <w:tr w:rsidR="00BD501D" w:rsidRPr="00651CF1" w:rsidTr="00BD501D">
        <w:trPr>
          <w:trHeight w:val="285"/>
        </w:trPr>
        <w:tc>
          <w:tcPr>
            <w:tcW w:w="9720" w:type="dxa"/>
            <w:gridSpan w:val="8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  <w:r w:rsidR="00D845CD" w:rsidRPr="00651C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</w:t>
            </w:r>
          </w:p>
        </w:tc>
      </w:tr>
      <w:tr w:rsidR="00BD501D" w:rsidRPr="00651CF1" w:rsidTr="00BD501D">
        <w:trPr>
          <w:trHeight w:val="285"/>
        </w:trPr>
        <w:tc>
          <w:tcPr>
            <w:tcW w:w="9720" w:type="dxa"/>
            <w:gridSpan w:val="8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（2022年度）</w:t>
            </w:r>
          </w:p>
        </w:tc>
      </w:tr>
      <w:tr w:rsidR="00BD501D" w:rsidRPr="00651CF1" w:rsidTr="00AD09A7">
        <w:trPr>
          <w:trHeight w:val="285"/>
        </w:trPr>
        <w:tc>
          <w:tcPr>
            <w:tcW w:w="210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宣传与推广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经常性项目</w:t>
            </w:r>
          </w:p>
        </w:tc>
      </w:tr>
      <w:tr w:rsidR="00BD501D" w:rsidRPr="00651CF1" w:rsidTr="00AD09A7">
        <w:trPr>
          <w:trHeight w:val="285"/>
        </w:trPr>
        <w:tc>
          <w:tcPr>
            <w:tcW w:w="210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中共上海市松江区区级机关工作委员会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实施单位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中共上海市松江区区级机关工作委员会</w:t>
            </w:r>
          </w:p>
        </w:tc>
      </w:tr>
      <w:tr w:rsidR="00BD501D" w:rsidRPr="00651CF1" w:rsidTr="00AD09A7">
        <w:trPr>
          <w:trHeight w:val="570"/>
        </w:trPr>
        <w:tc>
          <w:tcPr>
            <w:tcW w:w="210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计划开始日期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2022-01-01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计划完成日期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2022-12-31</w:t>
            </w:r>
          </w:p>
        </w:tc>
      </w:tr>
      <w:tr w:rsidR="00BD501D" w:rsidRPr="00651CF1" w:rsidTr="00AD09A7">
        <w:trPr>
          <w:trHeight w:val="570"/>
        </w:trPr>
        <w:tc>
          <w:tcPr>
            <w:tcW w:w="2104" w:type="dxa"/>
            <w:gridSpan w:val="2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lastRenderedPageBreak/>
              <w:t>项目资金</w:t>
            </w:r>
            <w:r w:rsidRPr="00651CF1">
              <w:rPr>
                <w:rFonts w:ascii="宋体" w:hAnsi="宋体" w:cs="宋体" w:hint="eastAsia"/>
                <w:kern w:val="0"/>
                <w:sz w:val="24"/>
              </w:rPr>
              <w:br/>
              <w:t>（元）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项目资金总额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320000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年度资金申请总额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320000.00</w:t>
            </w:r>
          </w:p>
        </w:tc>
      </w:tr>
      <w:tr w:rsidR="00BD501D" w:rsidRPr="00651CF1" w:rsidTr="00AD09A7">
        <w:trPr>
          <w:trHeight w:val="285"/>
        </w:trPr>
        <w:tc>
          <w:tcPr>
            <w:tcW w:w="2104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其中：财政资金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320000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其中：当年财政拨款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320000</w:t>
            </w:r>
          </w:p>
        </w:tc>
      </w:tr>
      <w:tr w:rsidR="00BD501D" w:rsidRPr="00651CF1" w:rsidTr="00AD09A7">
        <w:trPr>
          <w:trHeight w:val="285"/>
        </w:trPr>
        <w:tc>
          <w:tcPr>
            <w:tcW w:w="2104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上年结转资金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D501D" w:rsidRPr="00651CF1" w:rsidTr="00AD09A7">
        <w:trPr>
          <w:trHeight w:val="285"/>
        </w:trPr>
        <w:tc>
          <w:tcPr>
            <w:tcW w:w="2104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BD501D" w:rsidRPr="00651CF1" w:rsidTr="00AD09A7">
        <w:trPr>
          <w:trHeight w:val="285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项目绩效目标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项目总目标</w:t>
            </w:r>
            <w:r w:rsidRPr="00651CF1">
              <w:rPr>
                <w:rFonts w:ascii="宋体" w:hAnsi="宋体" w:cs="宋体" w:hint="eastAsia"/>
                <w:kern w:val="0"/>
                <w:sz w:val="24"/>
              </w:rPr>
              <w:br/>
              <w:t>（2022 年- 2022年）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年度总目标</w:t>
            </w:r>
          </w:p>
        </w:tc>
      </w:tr>
      <w:tr w:rsidR="00BD501D" w:rsidRPr="00651CF1" w:rsidTr="00AD09A7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进一步加强理论武装，做到学懂弄通悟透习近平新时代中国特色社会主义思想；做好典型和优秀党员的宣传，在机关党员中形成比学赶超的态势;发动广大机关党员志愿者参与创建文明城区，以“党员第二楼组长”身份参加社区治理，为城市精细化管理贡献力量。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通过组织中心组学习（扩大）会，进一步加强理论武装，做到学懂弄通悟透习近平新时代中国特色社会主义思想，提升三种能力；做好典型和优秀党员的宣传，在机关党员中形成比学赶超的态势;积极贯彻“人民城市人民建、人民城市为人民”的理念，发动广大机关党员志愿者参与创建文明城区，以“党员第二楼组长”身份参加社区治理，为城市精细化管理贡献力量。</w:t>
            </w:r>
          </w:p>
        </w:tc>
      </w:tr>
      <w:tr w:rsidR="00BD501D" w:rsidRPr="00651CF1" w:rsidTr="00AD09A7">
        <w:trPr>
          <w:trHeight w:val="285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绩效指标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年度指标值</w:t>
            </w:r>
          </w:p>
        </w:tc>
      </w:tr>
      <w:tr w:rsidR="00BD501D" w:rsidRPr="00651CF1" w:rsidTr="00AD09A7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Merge w:val="restart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基层党组织参与情况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&gt;=50家</w:t>
            </w:r>
          </w:p>
        </w:tc>
      </w:tr>
      <w:tr w:rsidR="00BD501D" w:rsidRPr="00651CF1" w:rsidTr="00AD09A7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精神文明建设成效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显著</w:t>
            </w:r>
          </w:p>
        </w:tc>
      </w:tr>
      <w:tr w:rsidR="00BD501D" w:rsidRPr="00651CF1" w:rsidTr="00AD09A7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活动开展及时率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BD501D" w:rsidRPr="00651CF1" w:rsidTr="00AD09A7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文明创建活动成效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明显</w:t>
            </w:r>
          </w:p>
        </w:tc>
      </w:tr>
      <w:tr w:rsidR="00BD501D" w:rsidRPr="00651CF1" w:rsidTr="00AD09A7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BD501D" w:rsidRPr="00651CF1" w:rsidRDefault="00BD501D" w:rsidP="00BD50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群众满意度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BD501D" w:rsidRPr="00651CF1" w:rsidRDefault="00BD501D" w:rsidP="00BD5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&gt;=95%</w:t>
            </w:r>
          </w:p>
        </w:tc>
      </w:tr>
    </w:tbl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b/>
          <w:bCs/>
          <w:sz w:val="32"/>
          <w:szCs w:val="32"/>
        </w:rPr>
      </w:pPr>
      <w:r w:rsidRPr="00651CF1">
        <w:rPr>
          <w:rFonts w:ascii="仿宋" w:eastAsia="仿宋" w:hAnsi="仿宋" w:hint="eastAsia"/>
          <w:b/>
          <w:bCs/>
          <w:sz w:val="32"/>
          <w:szCs w:val="32"/>
        </w:rPr>
        <w:t>项目经费情况说明</w:t>
      </w:r>
      <w:r w:rsidRPr="00651CF1">
        <w:rPr>
          <w:rFonts w:ascii="仿宋" w:eastAsia="仿宋" w:hAnsi="仿宋"/>
          <w:b/>
          <w:bCs/>
          <w:sz w:val="32"/>
          <w:szCs w:val="32"/>
        </w:rPr>
        <w:t>3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p w:rsidR="00BD501D" w:rsidRPr="00651CF1" w:rsidRDefault="00BD501D" w:rsidP="00D845CD">
      <w:pPr>
        <w:widowControl/>
        <w:spacing w:line="48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一、项目概述</w:t>
      </w:r>
    </w:p>
    <w:p w:rsidR="005E266E" w:rsidRPr="00651CF1" w:rsidRDefault="005E266E" w:rsidP="005E266E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cstheme="minorBidi" w:hint="eastAsia"/>
          <w:sz w:val="28"/>
          <w:szCs w:val="28"/>
        </w:rPr>
        <w:t>区级机关工作党委拟于2022年1月至2022年12月实施业务培训项目，主要实施内容为党组织书记和条线干部培训，以及机关年轻</w:t>
      </w:r>
      <w:r w:rsidRPr="00651CF1">
        <w:rPr>
          <w:rFonts w:ascii="仿宋" w:eastAsia="仿宋" w:hAnsi="仿宋" w:cstheme="minorBidi" w:hint="eastAsia"/>
          <w:sz w:val="28"/>
          <w:szCs w:val="28"/>
        </w:rPr>
        <w:lastRenderedPageBreak/>
        <w:t>干部党性锻炼训练营。经测算，预算资金约29万元，现将项目的事前绩效评估情况报告如下：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二、立项依据</w:t>
      </w:r>
    </w:p>
    <w:p w:rsidR="005E266E" w:rsidRPr="00651CF1" w:rsidRDefault="00BD501D" w:rsidP="005E266E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</w:t>
      </w:r>
      <w:r w:rsidR="005E266E" w:rsidRPr="00651CF1">
        <w:rPr>
          <w:rFonts w:ascii="仿宋" w:eastAsia="仿宋" w:hAnsi="仿宋" w:cstheme="minorBidi"/>
          <w:sz w:val="28"/>
          <w:szCs w:val="28"/>
        </w:rPr>
        <w:t>1.</w:t>
      </w:r>
      <w:r w:rsidR="005E266E" w:rsidRPr="00651CF1">
        <w:rPr>
          <w:rFonts w:ascii="仿宋" w:eastAsia="仿宋" w:hAnsi="仿宋" w:cstheme="minorBidi" w:hint="eastAsia"/>
          <w:sz w:val="28"/>
          <w:szCs w:val="28"/>
        </w:rPr>
        <w:t>文件依据：根据中央《2010-2020年干部教育培训改革纲要》等文件精神，进一步按照从严治党的要求，不断加强机关党的组织生活制度建设，增加基层党务干部的履职能力和廉政意识，加强党员的思想政治教育，开展各类教育培训工作。</w:t>
      </w:r>
    </w:p>
    <w:p w:rsidR="005E266E" w:rsidRPr="00651CF1" w:rsidRDefault="005E266E" w:rsidP="005E266E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cstheme="minorBidi" w:hint="eastAsia"/>
          <w:sz w:val="28"/>
          <w:szCs w:val="28"/>
        </w:rPr>
        <w:t>2</w:t>
      </w:r>
      <w:r w:rsidRPr="00651CF1">
        <w:rPr>
          <w:rFonts w:ascii="仿宋" w:eastAsia="仿宋" w:hAnsi="仿宋" w:cstheme="minorBidi"/>
          <w:sz w:val="28"/>
          <w:szCs w:val="28"/>
        </w:rPr>
        <w:t>.</w:t>
      </w:r>
      <w:r w:rsidRPr="00651CF1">
        <w:rPr>
          <w:rFonts w:ascii="仿宋" w:eastAsia="仿宋" w:hAnsi="仿宋" w:cstheme="minorBidi" w:hint="eastAsia"/>
          <w:sz w:val="28"/>
          <w:szCs w:val="28"/>
        </w:rPr>
        <w:t>工作职能：区级机关工作党委是区委主管区级机关党的工作的工作机关，其职责包括指导区级机关党的基层组织建设工作，指导区级机关各基层党组织做好党员的教育、管理、服务、监督和发展工作；根据有关规定，指导区级机关系统做好基层党组织设置、班子组成及书记、副书记任免、工作考核、培训等工作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三、实施主体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</w:t>
      </w:r>
      <w:r w:rsidR="005E266E" w:rsidRPr="00651CF1">
        <w:rPr>
          <w:rFonts w:ascii="仿宋" w:eastAsia="仿宋" w:hAnsi="仿宋" w:hint="eastAsia"/>
          <w:sz w:val="28"/>
          <w:szCs w:val="28"/>
        </w:rPr>
        <w:t>区级机关工作党委组织科、宣传科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四、实施方案</w:t>
      </w:r>
    </w:p>
    <w:p w:rsidR="005E266E" w:rsidRPr="00651CF1" w:rsidRDefault="005E266E" w:rsidP="005E266E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cstheme="minorBidi" w:hint="eastAsia"/>
          <w:sz w:val="28"/>
          <w:szCs w:val="28"/>
        </w:rPr>
        <w:t>实施内容和计划：项目主要包括两部分内容，一是基层党组织书记培训和条线干部培训，主要按照相关条例组织党务知识的学习，对所属55家党组织的书记和党务干部组织培训，一般在9月至11月实施。二是机关年轻干部党性锻炼训练营，针对机关年轻干部占比较高的现状，加大对年轻干部的培养力度，建设一支高素质的年轻干部队伍，一般在8月至9月实施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五、实施周期</w:t>
      </w:r>
    </w:p>
    <w:p w:rsidR="005E266E" w:rsidRPr="00651CF1" w:rsidRDefault="005E266E" w:rsidP="005E266E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cstheme="minorBidi" w:hint="eastAsia"/>
          <w:sz w:val="28"/>
          <w:szCs w:val="28"/>
        </w:rPr>
        <w:t>2022年1月至12月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六、年度预算安排</w:t>
      </w:r>
    </w:p>
    <w:p w:rsidR="005E266E" w:rsidRPr="00651CF1" w:rsidRDefault="00BD501D" w:rsidP="005E266E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 w:rsidR="005E266E" w:rsidRPr="00651CF1">
        <w:rPr>
          <w:rFonts w:ascii="仿宋" w:eastAsia="仿宋" w:hAnsi="仿宋" w:cstheme="minorBidi"/>
          <w:sz w:val="28"/>
          <w:szCs w:val="28"/>
        </w:rPr>
        <w:t>1.</w:t>
      </w:r>
      <w:r w:rsidR="005E266E" w:rsidRPr="00651CF1">
        <w:rPr>
          <w:rFonts w:ascii="仿宋" w:eastAsia="仿宋" w:hAnsi="仿宋" w:cstheme="minorBidi" w:hint="eastAsia"/>
          <w:sz w:val="28"/>
          <w:szCs w:val="28"/>
        </w:rPr>
        <w:t>资金测算：关于项目资金测算，按往年惯例，书记和条线干部培训项目的依据是：培训时间一般安排两到三天，为脱产培训，人数规模300-500人左右，内容包括党课和党务知识培训以及参观见学，加上发放书籍、授课费以及租车等，预算为14万。机关年轻干部训练营的经费测算依据，时间为5至7天，人数为50-60人，集中食宿、封闭管理，一般委托党校或其他培训机构，内容有课程和外出见学，按照现有培训标准测算为15万元。</w:t>
      </w:r>
    </w:p>
    <w:p w:rsidR="005E266E" w:rsidRPr="00651CF1" w:rsidRDefault="005E266E" w:rsidP="005E266E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cstheme="minorBidi"/>
          <w:sz w:val="28"/>
          <w:szCs w:val="28"/>
        </w:rPr>
        <w:t>2.</w:t>
      </w:r>
      <w:r w:rsidRPr="00651CF1">
        <w:rPr>
          <w:rFonts w:ascii="仿宋" w:eastAsia="仿宋" w:hAnsi="仿宋" w:cstheme="minorBidi" w:hint="eastAsia"/>
          <w:sz w:val="28"/>
          <w:szCs w:val="28"/>
        </w:rPr>
        <w:t>资金类型：所需预算资金均为财政拨款。</w:t>
      </w:r>
    </w:p>
    <w:p w:rsidR="005E266E" w:rsidRPr="00651CF1" w:rsidRDefault="005E266E" w:rsidP="005E266E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cstheme="minorBidi" w:hint="eastAsia"/>
          <w:sz w:val="28"/>
          <w:szCs w:val="28"/>
        </w:rPr>
        <w:t>3</w:t>
      </w:r>
      <w:r w:rsidRPr="00651CF1">
        <w:rPr>
          <w:rFonts w:ascii="仿宋" w:eastAsia="仿宋" w:hAnsi="仿宋" w:cstheme="minorBidi"/>
          <w:sz w:val="28"/>
          <w:szCs w:val="28"/>
        </w:rPr>
        <w:t>.执行</w:t>
      </w:r>
      <w:r w:rsidRPr="00651CF1">
        <w:rPr>
          <w:rFonts w:ascii="仿宋" w:eastAsia="仿宋" w:hAnsi="仿宋" w:cstheme="minorBidi" w:hint="eastAsia"/>
          <w:sz w:val="28"/>
          <w:szCs w:val="28"/>
        </w:rPr>
        <w:t>计划：按照年度计划，书记和条线干部培训在9-11月实施，机关年轻干部训练在8-9月实施。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七、绩效目标</w:t>
      </w:r>
    </w:p>
    <w:p w:rsidR="009673F7" w:rsidRPr="00651CF1" w:rsidRDefault="009673F7" w:rsidP="009673F7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cstheme="minorBidi" w:hint="eastAsia"/>
          <w:sz w:val="28"/>
          <w:szCs w:val="28"/>
        </w:rPr>
        <w:t>按照“政治上的明白人、党建工作的内行人、干部职工的贴心人”的要求，配齐配强机关党务干部队伍，对新一届党组织班子分层分类实施培训，举办党组织书记、委员培训班，拓展工作实战平台，着力在培养一支政治强、业务精、作风好的党务干部队伍上下功夫。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38"/>
        <w:gridCol w:w="1047"/>
        <w:gridCol w:w="2107"/>
        <w:gridCol w:w="1072"/>
        <w:gridCol w:w="1051"/>
        <w:gridCol w:w="1043"/>
        <w:gridCol w:w="1296"/>
      </w:tblGrid>
      <w:tr w:rsidR="00FE4CC4" w:rsidRPr="00651CF1" w:rsidTr="00FE4CC4">
        <w:trPr>
          <w:trHeight w:val="285"/>
        </w:trPr>
        <w:tc>
          <w:tcPr>
            <w:tcW w:w="9720" w:type="dxa"/>
            <w:gridSpan w:val="8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  <w:r w:rsidR="00D845CD" w:rsidRPr="00651C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3</w:t>
            </w:r>
          </w:p>
        </w:tc>
      </w:tr>
      <w:tr w:rsidR="00FE4CC4" w:rsidRPr="00651CF1" w:rsidTr="00FE4CC4">
        <w:trPr>
          <w:trHeight w:val="285"/>
        </w:trPr>
        <w:tc>
          <w:tcPr>
            <w:tcW w:w="9720" w:type="dxa"/>
            <w:gridSpan w:val="8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（2022年度）</w:t>
            </w:r>
          </w:p>
        </w:tc>
      </w:tr>
      <w:tr w:rsidR="00FE4CC4" w:rsidRPr="00651CF1" w:rsidTr="00D87F6E">
        <w:trPr>
          <w:trHeight w:val="285"/>
        </w:trPr>
        <w:tc>
          <w:tcPr>
            <w:tcW w:w="210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业务培训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经常性项目</w:t>
            </w:r>
          </w:p>
        </w:tc>
      </w:tr>
      <w:tr w:rsidR="00FE4CC4" w:rsidRPr="00651CF1" w:rsidTr="00D87F6E">
        <w:trPr>
          <w:trHeight w:val="285"/>
        </w:trPr>
        <w:tc>
          <w:tcPr>
            <w:tcW w:w="210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中共上海市松江区区级机关工作委员会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实施单位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中共上海市松江区区级机关工作委员会</w:t>
            </w:r>
          </w:p>
        </w:tc>
      </w:tr>
      <w:tr w:rsidR="00FE4CC4" w:rsidRPr="00651CF1" w:rsidTr="00D87F6E">
        <w:trPr>
          <w:trHeight w:val="570"/>
        </w:trPr>
        <w:tc>
          <w:tcPr>
            <w:tcW w:w="210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计划开始日期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2022-01-01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计划完成日期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2022-12-31</w:t>
            </w:r>
          </w:p>
        </w:tc>
      </w:tr>
      <w:tr w:rsidR="00FE4CC4" w:rsidRPr="00651CF1" w:rsidTr="00D87F6E">
        <w:trPr>
          <w:trHeight w:val="570"/>
        </w:trPr>
        <w:tc>
          <w:tcPr>
            <w:tcW w:w="2104" w:type="dxa"/>
            <w:gridSpan w:val="2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 w:rsidRPr="00651CF1">
              <w:rPr>
                <w:rFonts w:ascii="宋体" w:hAnsi="宋体" w:cs="宋体" w:hint="eastAsia"/>
                <w:kern w:val="0"/>
                <w:sz w:val="24"/>
              </w:rPr>
              <w:br/>
              <w:t>（元）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项目资金总额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290000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年度资金申请总额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290000.00</w:t>
            </w:r>
          </w:p>
        </w:tc>
      </w:tr>
      <w:tr w:rsidR="00FE4CC4" w:rsidRPr="00651CF1" w:rsidTr="00D87F6E">
        <w:trPr>
          <w:trHeight w:val="285"/>
        </w:trPr>
        <w:tc>
          <w:tcPr>
            <w:tcW w:w="2104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其中：财政资金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290000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其中：当年财政拨款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290000</w:t>
            </w:r>
          </w:p>
        </w:tc>
      </w:tr>
      <w:tr w:rsidR="00FE4CC4" w:rsidRPr="00651CF1" w:rsidTr="00D87F6E">
        <w:trPr>
          <w:trHeight w:val="285"/>
        </w:trPr>
        <w:tc>
          <w:tcPr>
            <w:tcW w:w="2104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上年结转资金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E4CC4" w:rsidRPr="00651CF1" w:rsidTr="00D87F6E">
        <w:trPr>
          <w:trHeight w:val="285"/>
        </w:trPr>
        <w:tc>
          <w:tcPr>
            <w:tcW w:w="2104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E4CC4" w:rsidRPr="00651CF1" w:rsidTr="00D87F6E">
        <w:trPr>
          <w:trHeight w:val="285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lastRenderedPageBreak/>
              <w:t>项目绩效目标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项目总目标</w:t>
            </w:r>
            <w:r w:rsidRPr="00651CF1">
              <w:rPr>
                <w:rFonts w:ascii="宋体" w:hAnsi="宋体" w:cs="宋体" w:hint="eastAsia"/>
                <w:kern w:val="0"/>
                <w:sz w:val="24"/>
              </w:rPr>
              <w:br/>
              <w:t>（2022 年- 2022年）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年度总目标</w:t>
            </w:r>
          </w:p>
        </w:tc>
      </w:tr>
      <w:tr w:rsidR="00FE4CC4" w:rsidRPr="00651CF1" w:rsidTr="00D87F6E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配齐配强机关党务干部队伍，对新一届党组织班子分层分类实施培训，举办党组织书记、委员培训班，拓展工作实战平台，着力在培养一支政治强、业务精、作风好的党务干部队伍上下功夫。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按照“政治上的明白人、党建工作的内行人、干部职工的贴心人”的要求，配齐配强机关党务干部队伍，对新一届党组织班子分层分类实施培训，举办党组织书记、委员培训班，拓展工作实战平台，着力在培养一支政治强、业务精、作风好的党务干部队伍上下功夫。</w:t>
            </w:r>
          </w:p>
        </w:tc>
      </w:tr>
      <w:tr w:rsidR="00FE4CC4" w:rsidRPr="00651CF1" w:rsidTr="00D87F6E">
        <w:trPr>
          <w:trHeight w:val="285"/>
        </w:trPr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绩效指标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年度指标值</w:t>
            </w:r>
          </w:p>
        </w:tc>
      </w:tr>
      <w:tr w:rsidR="00FE4CC4" w:rsidRPr="00651CF1" w:rsidTr="00D87F6E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参与培训的基层党组织数量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&gt;=50家</w:t>
            </w:r>
          </w:p>
        </w:tc>
      </w:tr>
      <w:tr w:rsidR="00FE4CC4" w:rsidRPr="00651CF1" w:rsidTr="00D87F6E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党务工作能力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FE4CC4" w:rsidRPr="00651CF1" w:rsidTr="00D87F6E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培训开展及时率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FE4CC4" w:rsidRPr="00651CF1" w:rsidTr="00D87F6E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党建引领作用发挥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明显</w:t>
            </w:r>
          </w:p>
        </w:tc>
      </w:tr>
      <w:tr w:rsidR="00FE4CC4" w:rsidRPr="00651CF1" w:rsidTr="00D87F6E">
        <w:trPr>
          <w:trHeight w:val="285"/>
        </w:trPr>
        <w:tc>
          <w:tcPr>
            <w:tcW w:w="1066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参训者满意度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&gt;=95%</w:t>
            </w:r>
          </w:p>
        </w:tc>
      </w:tr>
    </w:tbl>
    <w:p w:rsidR="00FE4CC4" w:rsidRPr="00651CF1" w:rsidRDefault="00FE4CC4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b/>
          <w:bCs/>
          <w:sz w:val="32"/>
          <w:szCs w:val="32"/>
        </w:rPr>
      </w:pPr>
      <w:r w:rsidRPr="00651CF1">
        <w:rPr>
          <w:rFonts w:ascii="仿宋" w:eastAsia="仿宋" w:hAnsi="仿宋" w:hint="eastAsia"/>
          <w:b/>
          <w:bCs/>
          <w:sz w:val="32"/>
          <w:szCs w:val="32"/>
        </w:rPr>
        <w:t>项目经费情况说明</w:t>
      </w:r>
      <w:r w:rsidRPr="00651CF1">
        <w:rPr>
          <w:rFonts w:ascii="仿宋" w:eastAsia="仿宋" w:hAnsi="仿宋"/>
          <w:b/>
          <w:bCs/>
          <w:sz w:val="32"/>
          <w:szCs w:val="32"/>
        </w:rPr>
        <w:t>4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p w:rsidR="00BD501D" w:rsidRPr="00651CF1" w:rsidRDefault="00BD501D" w:rsidP="00D845CD">
      <w:pPr>
        <w:widowControl/>
        <w:spacing w:line="48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一、项目概述</w:t>
      </w:r>
    </w:p>
    <w:p w:rsidR="009673F7" w:rsidRPr="00651CF1" w:rsidRDefault="009673F7" w:rsidP="009673F7">
      <w:pPr>
        <w:spacing w:line="6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651CF1">
        <w:rPr>
          <w:rFonts w:ascii="仿宋" w:eastAsia="仿宋" w:hAnsi="仿宋" w:cstheme="minorBidi" w:hint="eastAsia"/>
          <w:sz w:val="28"/>
          <w:szCs w:val="28"/>
        </w:rPr>
        <w:t>区级机关工作党委拟于2022年1月至2022年12月实施疫情防控项目，主要实施内容为应对新冠疫情的相关物资购买，经测算，预算资金约2万元，现将项目的事前绩效评估情况报告如下：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二、立项依据</w:t>
      </w:r>
    </w:p>
    <w:p w:rsidR="009673F7" w:rsidRPr="00651CF1" w:rsidRDefault="00BD501D" w:rsidP="009673F7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</w:t>
      </w:r>
      <w:r w:rsidR="009673F7" w:rsidRPr="00651CF1">
        <w:rPr>
          <w:rFonts w:ascii="仿宋" w:eastAsia="仿宋" w:hAnsi="仿宋" w:cs="黑体"/>
          <w:sz w:val="28"/>
          <w:szCs w:val="28"/>
        </w:rPr>
        <w:t>1.</w:t>
      </w:r>
      <w:r w:rsidR="009673F7" w:rsidRPr="00651CF1">
        <w:rPr>
          <w:rFonts w:ascii="仿宋" w:eastAsia="仿宋" w:hAnsi="仿宋" w:cs="黑体" w:hint="eastAsia"/>
          <w:sz w:val="28"/>
          <w:szCs w:val="28"/>
        </w:rPr>
        <w:t>文件依据：根据市委、区委相关</w:t>
      </w:r>
      <w:r w:rsidR="009673F7" w:rsidRPr="00651CF1">
        <w:rPr>
          <w:rFonts w:ascii="仿宋" w:eastAsia="仿宋" w:hAnsi="仿宋" w:cs="黑体"/>
          <w:sz w:val="28"/>
          <w:szCs w:val="28"/>
        </w:rPr>
        <w:t>会议</w:t>
      </w:r>
      <w:r w:rsidR="009673F7" w:rsidRPr="00651CF1">
        <w:rPr>
          <w:rFonts w:ascii="仿宋" w:eastAsia="仿宋" w:hAnsi="仿宋" w:cs="黑体" w:hint="eastAsia"/>
          <w:sz w:val="28"/>
          <w:szCs w:val="28"/>
        </w:rPr>
        <w:t>精神。</w:t>
      </w:r>
    </w:p>
    <w:p w:rsidR="009673F7" w:rsidRPr="00651CF1" w:rsidRDefault="009673F7" w:rsidP="009673F7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2</w:t>
      </w:r>
      <w:r w:rsidRPr="00651CF1">
        <w:rPr>
          <w:rFonts w:ascii="仿宋" w:eastAsia="仿宋" w:hAnsi="仿宋" w:cs="黑体"/>
          <w:sz w:val="28"/>
          <w:szCs w:val="28"/>
        </w:rPr>
        <w:t>.</w:t>
      </w:r>
      <w:r w:rsidRPr="00651CF1">
        <w:rPr>
          <w:rFonts w:ascii="仿宋" w:eastAsia="仿宋" w:hAnsi="仿宋" w:cs="黑体" w:hint="eastAsia"/>
          <w:sz w:val="28"/>
          <w:szCs w:val="28"/>
        </w:rPr>
        <w:t>工作职能：区级机关工作党委是区委主管区级机关党的工作的工作机关，主要职责有贯彻执行党的路线、方针、政策及区委的决策和工作部署，研究制定区级机关党的建设规划及其相关工作并组织实施；负责区级机关系统党建工作，指导区级机关各基层党组织做好党</w:t>
      </w:r>
      <w:r w:rsidRPr="00651CF1">
        <w:rPr>
          <w:rFonts w:ascii="仿宋" w:eastAsia="仿宋" w:hAnsi="仿宋" w:cs="黑体" w:hint="eastAsia"/>
          <w:sz w:val="28"/>
          <w:szCs w:val="28"/>
        </w:rPr>
        <w:lastRenderedPageBreak/>
        <w:t>的思想政治建设、宣传工作和精神文明建设；负责区级机关党的纪律检查工作、领导区级机关系统工会、共青团、妇女等群众团体的工作等。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三、实施主体</w:t>
      </w:r>
    </w:p>
    <w:p w:rsidR="009673F7" w:rsidRPr="00651CF1" w:rsidRDefault="009673F7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区级机关党委办公室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四、实施方案</w:t>
      </w:r>
    </w:p>
    <w:p w:rsidR="009673F7" w:rsidRPr="00651CF1" w:rsidRDefault="009673F7" w:rsidP="009673F7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实施内容和计划：本项目是为了针对新冠疫情而专门设立的，主要用于本委系统党员志愿者根据区委区府统筹安排赴道口、社区等参加疫情防控而购买相关抗疫物资，另外还用本委组织活动时所需的抗疫物资，具体安排视上级机关指示而定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五、实施周期</w:t>
      </w:r>
    </w:p>
    <w:p w:rsidR="00D87F6E" w:rsidRPr="00651CF1" w:rsidRDefault="009673F7" w:rsidP="009673F7">
      <w:pPr>
        <w:widowControl/>
        <w:spacing w:line="480" w:lineRule="exact"/>
        <w:ind w:firstLineChars="150" w:firstLine="42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2022年1月至12月</w:t>
      </w:r>
    </w:p>
    <w:p w:rsidR="00BD501D" w:rsidRPr="00651CF1" w:rsidRDefault="00BD501D" w:rsidP="00C874A1">
      <w:pPr>
        <w:widowControl/>
        <w:spacing w:line="48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六、年度预算安排</w:t>
      </w:r>
    </w:p>
    <w:p w:rsidR="00BD501D" w:rsidRPr="00651CF1" w:rsidRDefault="00931D3C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>根据疫情</w:t>
      </w:r>
      <w:r w:rsidRPr="00651CF1">
        <w:rPr>
          <w:rFonts w:ascii="仿宋" w:eastAsia="仿宋" w:hAnsi="仿宋"/>
          <w:sz w:val="28"/>
          <w:szCs w:val="28"/>
        </w:rPr>
        <w:t>实际发生情况，进行防疫物资购买及防疫志愿者慰问。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651CF1">
        <w:rPr>
          <w:rFonts w:ascii="仿宋" w:eastAsia="仿宋" w:hAnsi="仿宋" w:hint="eastAsia"/>
          <w:sz w:val="28"/>
          <w:szCs w:val="28"/>
        </w:rPr>
        <w:t xml:space="preserve"> 七、绩效目标</w:t>
      </w:r>
    </w:p>
    <w:p w:rsidR="009673F7" w:rsidRPr="00651CF1" w:rsidRDefault="009673F7" w:rsidP="009673F7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51CF1">
        <w:rPr>
          <w:rFonts w:ascii="仿宋" w:eastAsia="仿宋" w:hAnsi="仿宋" w:cs="黑体" w:hint="eastAsia"/>
          <w:sz w:val="28"/>
          <w:szCs w:val="28"/>
        </w:rPr>
        <w:t>通过实施该项目做好新冠疫情防控工作，提高自我防范能力;在发动机关党员干部志愿者参加社区、道</w:t>
      </w:r>
      <w:r w:rsidR="00582902" w:rsidRPr="00651CF1">
        <w:rPr>
          <w:rFonts w:ascii="仿宋" w:eastAsia="仿宋" w:hAnsi="仿宋" w:cs="黑体" w:hint="eastAsia"/>
          <w:sz w:val="28"/>
          <w:szCs w:val="28"/>
        </w:rPr>
        <w:t>口</w:t>
      </w:r>
      <w:r w:rsidRPr="00651CF1">
        <w:rPr>
          <w:rFonts w:ascii="仿宋" w:eastAsia="仿宋" w:hAnsi="仿宋" w:cs="黑体" w:hint="eastAsia"/>
          <w:sz w:val="28"/>
          <w:szCs w:val="28"/>
        </w:rPr>
        <w:t>抗疫、开展“我为群众办实事”中做好相关物资保障。</w:t>
      </w:r>
    </w:p>
    <w:p w:rsidR="00BD501D" w:rsidRPr="00651CF1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061"/>
        <w:gridCol w:w="1066"/>
        <w:gridCol w:w="2137"/>
        <w:gridCol w:w="1075"/>
        <w:gridCol w:w="1067"/>
        <w:gridCol w:w="1063"/>
        <w:gridCol w:w="1176"/>
      </w:tblGrid>
      <w:tr w:rsidR="00FE4CC4" w:rsidRPr="00651CF1" w:rsidTr="00FE4CC4">
        <w:trPr>
          <w:trHeight w:val="285"/>
        </w:trPr>
        <w:tc>
          <w:tcPr>
            <w:tcW w:w="9720" w:type="dxa"/>
            <w:gridSpan w:val="8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  <w:r w:rsidR="00D845CD" w:rsidRPr="00651CF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</w:tr>
      <w:tr w:rsidR="00FE4CC4" w:rsidRPr="00651CF1" w:rsidTr="00FE4CC4">
        <w:trPr>
          <w:trHeight w:val="285"/>
        </w:trPr>
        <w:tc>
          <w:tcPr>
            <w:tcW w:w="9720" w:type="dxa"/>
            <w:gridSpan w:val="8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（2022年度）</w:t>
            </w:r>
          </w:p>
        </w:tc>
      </w:tr>
      <w:tr w:rsidR="00FE4CC4" w:rsidRPr="00651CF1" w:rsidTr="00FE4CC4">
        <w:trPr>
          <w:trHeight w:val="285"/>
        </w:trPr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疫情防控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经常性项目</w:t>
            </w:r>
          </w:p>
        </w:tc>
      </w:tr>
      <w:tr w:rsidR="00FE4CC4" w:rsidRPr="00651CF1" w:rsidTr="00FE4CC4">
        <w:trPr>
          <w:trHeight w:val="285"/>
        </w:trPr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中共上海市松江区区级机关工作委员会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实施单位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中共上海市松江区区级机关工作委员会</w:t>
            </w:r>
          </w:p>
        </w:tc>
      </w:tr>
      <w:tr w:rsidR="00FE4CC4" w:rsidRPr="00651CF1" w:rsidTr="00FE4CC4">
        <w:trPr>
          <w:trHeight w:val="570"/>
        </w:trPr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计划开始日期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2022-01-01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计划完成日期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2022-12-31</w:t>
            </w:r>
          </w:p>
        </w:tc>
      </w:tr>
      <w:tr w:rsidR="00FE4CC4" w:rsidRPr="00651CF1" w:rsidTr="00FE4CC4">
        <w:trPr>
          <w:trHeight w:val="285"/>
        </w:trPr>
        <w:tc>
          <w:tcPr>
            <w:tcW w:w="2160" w:type="dxa"/>
            <w:gridSpan w:val="2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 w:rsidRPr="00651CF1">
              <w:rPr>
                <w:rFonts w:ascii="宋体" w:hAnsi="宋体" w:cs="宋体" w:hint="eastAsia"/>
                <w:kern w:val="0"/>
                <w:sz w:val="24"/>
              </w:rPr>
              <w:br/>
              <w:t>（元）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项目资金总额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年度资金申请总额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20000.00</w:t>
            </w:r>
          </w:p>
        </w:tc>
      </w:tr>
      <w:tr w:rsidR="00FE4CC4" w:rsidRPr="00651CF1" w:rsidTr="00FE4CC4">
        <w:trPr>
          <w:trHeight w:val="285"/>
        </w:trPr>
        <w:tc>
          <w:tcPr>
            <w:tcW w:w="2160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其中：财政资金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20000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其中：当年财政拨款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20000</w:t>
            </w:r>
          </w:p>
        </w:tc>
      </w:tr>
      <w:tr w:rsidR="00FE4CC4" w:rsidRPr="00651CF1" w:rsidTr="00FE4CC4">
        <w:trPr>
          <w:trHeight w:val="285"/>
        </w:trPr>
        <w:tc>
          <w:tcPr>
            <w:tcW w:w="2160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上年结转资金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E4CC4" w:rsidRPr="00651CF1" w:rsidTr="00FE4CC4">
        <w:trPr>
          <w:trHeight w:val="285"/>
        </w:trPr>
        <w:tc>
          <w:tcPr>
            <w:tcW w:w="2160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E4CC4" w:rsidRPr="00651CF1" w:rsidTr="00FE4CC4">
        <w:trPr>
          <w:trHeight w:val="285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项目绩效目标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项目总目标</w:t>
            </w:r>
            <w:r w:rsidRPr="00651CF1">
              <w:rPr>
                <w:rFonts w:ascii="宋体" w:hAnsi="宋体" w:cs="宋体" w:hint="eastAsia"/>
                <w:kern w:val="0"/>
                <w:sz w:val="24"/>
              </w:rPr>
              <w:br/>
              <w:t>（2022 年- 2022年）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年度总目标</w:t>
            </w:r>
          </w:p>
        </w:tc>
      </w:tr>
      <w:tr w:rsidR="00FE4CC4" w:rsidRPr="00651CF1" w:rsidTr="00FE4CC4">
        <w:trPr>
          <w:trHeight w:val="2115"/>
        </w:trPr>
        <w:tc>
          <w:tcPr>
            <w:tcW w:w="1080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4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通过实施该项目做好新冠疫情防控工作，提高自我防范能力;在发动机关党员干部志愿者参加社区、道品抗疫、开展“我为群众办实事”中做好相关物资保障。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通过实施该项目做好新冠疫情防控工作，提高自我防范能力;在发动机关党员干部志愿者参加社区、道品抗疫、开展“我为群众办实事”中做好相关物资保障。</w:t>
            </w:r>
          </w:p>
        </w:tc>
      </w:tr>
      <w:tr w:rsidR="00FE4CC4" w:rsidRPr="00651CF1" w:rsidTr="00FE4CC4">
        <w:trPr>
          <w:trHeight w:val="285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绩效指标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年度指标值</w:t>
            </w:r>
          </w:p>
        </w:tc>
      </w:tr>
      <w:tr w:rsidR="00FE4CC4" w:rsidRPr="00651CF1" w:rsidTr="00FE4CC4">
        <w:trPr>
          <w:trHeight w:val="285"/>
        </w:trPr>
        <w:tc>
          <w:tcPr>
            <w:tcW w:w="1080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参与活动的党组织数量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&gt;=30家</w:t>
            </w:r>
          </w:p>
        </w:tc>
      </w:tr>
      <w:tr w:rsidR="00FE4CC4" w:rsidRPr="00651CF1" w:rsidTr="00FE4CC4">
        <w:trPr>
          <w:trHeight w:val="285"/>
        </w:trPr>
        <w:tc>
          <w:tcPr>
            <w:tcW w:w="1080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廉政建设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符合</w:t>
            </w:r>
          </w:p>
        </w:tc>
      </w:tr>
      <w:tr w:rsidR="00FE4CC4" w:rsidRPr="00651CF1" w:rsidTr="00FE4CC4">
        <w:trPr>
          <w:trHeight w:val="285"/>
        </w:trPr>
        <w:tc>
          <w:tcPr>
            <w:tcW w:w="1080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活动组织及时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FE4CC4" w:rsidRPr="00651CF1" w:rsidTr="00FE4CC4">
        <w:trPr>
          <w:trHeight w:val="285"/>
        </w:trPr>
        <w:tc>
          <w:tcPr>
            <w:tcW w:w="1080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抗疫效果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明显</w:t>
            </w:r>
          </w:p>
        </w:tc>
      </w:tr>
      <w:tr w:rsidR="00FE4CC4" w:rsidRPr="00FE4CC4" w:rsidTr="00FE4CC4">
        <w:trPr>
          <w:trHeight w:val="285"/>
        </w:trPr>
        <w:tc>
          <w:tcPr>
            <w:tcW w:w="1080" w:type="dxa"/>
            <w:vMerge/>
            <w:vAlign w:val="center"/>
            <w:hideMark/>
          </w:tcPr>
          <w:p w:rsidR="00FE4CC4" w:rsidRPr="00651CF1" w:rsidRDefault="00FE4CC4" w:rsidP="00FE4C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651CF1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群众满意度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FE4CC4" w:rsidRPr="00FE4CC4" w:rsidRDefault="00FE4CC4" w:rsidP="00FE4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1CF1">
              <w:rPr>
                <w:rFonts w:ascii="宋体" w:hAnsi="宋体" w:cs="宋体" w:hint="eastAsia"/>
                <w:kern w:val="0"/>
                <w:sz w:val="24"/>
              </w:rPr>
              <w:t>&gt;=95%</w:t>
            </w:r>
          </w:p>
        </w:tc>
      </w:tr>
    </w:tbl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Pr="00BD501D" w:rsidRDefault="00BD501D" w:rsidP="00BD501D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BD501D" w:rsidRDefault="00BD501D" w:rsidP="000950BF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6A4E82" w:rsidRPr="000950BF" w:rsidRDefault="006A4E82"/>
    <w:sectPr w:rsidR="006A4E82" w:rsidRPr="000950BF" w:rsidSect="00C854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D9" w:rsidRDefault="009478D9" w:rsidP="000950BF">
      <w:r>
        <w:separator/>
      </w:r>
    </w:p>
  </w:endnote>
  <w:endnote w:type="continuationSeparator" w:id="0">
    <w:p w:rsidR="009478D9" w:rsidRDefault="009478D9" w:rsidP="0009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5677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6BF2" w:rsidRDefault="00136606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26BF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0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26BF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26BF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03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6BF2" w:rsidRDefault="00E26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D9" w:rsidRDefault="009478D9" w:rsidP="000950BF">
      <w:r>
        <w:separator/>
      </w:r>
    </w:p>
  </w:footnote>
  <w:footnote w:type="continuationSeparator" w:id="0">
    <w:p w:rsidR="009478D9" w:rsidRDefault="009478D9" w:rsidP="00095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AC1"/>
    <w:rsid w:val="00046820"/>
    <w:rsid w:val="000950BF"/>
    <w:rsid w:val="00123B94"/>
    <w:rsid w:val="00136606"/>
    <w:rsid w:val="0016711F"/>
    <w:rsid w:val="00223AFB"/>
    <w:rsid w:val="00341BED"/>
    <w:rsid w:val="00351039"/>
    <w:rsid w:val="00397FC2"/>
    <w:rsid w:val="003E7E41"/>
    <w:rsid w:val="004A62A0"/>
    <w:rsid w:val="005012E2"/>
    <w:rsid w:val="00582902"/>
    <w:rsid w:val="00590D10"/>
    <w:rsid w:val="005E266E"/>
    <w:rsid w:val="00651CF1"/>
    <w:rsid w:val="00672167"/>
    <w:rsid w:val="006908A6"/>
    <w:rsid w:val="006A4E82"/>
    <w:rsid w:val="006D099F"/>
    <w:rsid w:val="008D24EC"/>
    <w:rsid w:val="00931D3C"/>
    <w:rsid w:val="009478D9"/>
    <w:rsid w:val="009673F7"/>
    <w:rsid w:val="00972AC1"/>
    <w:rsid w:val="009E0190"/>
    <w:rsid w:val="00A92B2C"/>
    <w:rsid w:val="00AD09A7"/>
    <w:rsid w:val="00AE541E"/>
    <w:rsid w:val="00B3020E"/>
    <w:rsid w:val="00BA615B"/>
    <w:rsid w:val="00BD501D"/>
    <w:rsid w:val="00C0584A"/>
    <w:rsid w:val="00C74A4C"/>
    <w:rsid w:val="00C854BC"/>
    <w:rsid w:val="00C874A1"/>
    <w:rsid w:val="00CF59A5"/>
    <w:rsid w:val="00D845CD"/>
    <w:rsid w:val="00D87F6E"/>
    <w:rsid w:val="00E26BF2"/>
    <w:rsid w:val="00E32E29"/>
    <w:rsid w:val="00E67015"/>
    <w:rsid w:val="00EF5862"/>
    <w:rsid w:val="00F37F23"/>
    <w:rsid w:val="00F63C10"/>
    <w:rsid w:val="00F66E2A"/>
    <w:rsid w:val="00F87109"/>
    <w:rsid w:val="00FE4CC4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FA40"/>
  <w15:docId w15:val="{89FB6EBF-75EC-4A19-8F67-782E7F49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9580-D81C-43E8-B5F9-3FC6A091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于媛媛</dc:creator>
  <cp:keywords/>
  <dc:description/>
  <cp:lastModifiedBy>于媛媛</cp:lastModifiedBy>
  <cp:revision>33</cp:revision>
  <dcterms:created xsi:type="dcterms:W3CDTF">2022-01-28T08:11:00Z</dcterms:created>
  <dcterms:modified xsi:type="dcterms:W3CDTF">2023-09-20T05:49:00Z</dcterms:modified>
</cp:coreProperties>
</file>